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4"/>
        <w:gridCol w:w="473"/>
        <w:gridCol w:w="2457"/>
        <w:gridCol w:w="2458"/>
      </w:tblGrid>
      <w:tr w:rsidR="00EF3F98" w:rsidRPr="00E81FF2" w14:paraId="37E8E504" w14:textId="77777777" w:rsidTr="002218E0">
        <w:tc>
          <w:tcPr>
            <w:tcW w:w="10774" w:type="dxa"/>
            <w:gridSpan w:val="5"/>
          </w:tcPr>
          <w:p w14:paraId="71E37B51" w14:textId="1C00FAF3" w:rsidR="00BA456B" w:rsidRPr="008156BD" w:rsidRDefault="00472FE5" w:rsidP="00472FE5">
            <w:pPr>
              <w:spacing w:after="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B1EBBC9" wp14:editId="26EE4527">
                  <wp:extent cx="1463040" cy="6709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186" cy="6715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A456B" w:rsidRPr="00BA456B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64CAF3D" wp14:editId="46EB73ED">
                  <wp:extent cx="1682313" cy="485775"/>
                  <wp:effectExtent l="19050" t="0" r="0" b="0"/>
                  <wp:docPr id="8" name="Picture 3" descr="bbsr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src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598" cy="489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5177C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23ABED9" wp14:editId="74B62ACE">
                  <wp:extent cx="3178118" cy="35017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872" cy="349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3EFEC48B" w14:textId="3281C9EE" w:rsidR="00BA456B" w:rsidRDefault="00BA456B" w:rsidP="00BA456B">
            <w:pPr>
              <w:spacing w:after="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C6D48C" w14:textId="2D2E73DC" w:rsidR="00BA456B" w:rsidRDefault="00BA456B" w:rsidP="00BA456B">
            <w:pPr>
              <w:spacing w:after="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FF2">
              <w:rPr>
                <w:rFonts w:ascii="Arial" w:hAnsi="Arial" w:cs="Arial"/>
                <w:b/>
                <w:sz w:val="20"/>
                <w:szCs w:val="20"/>
              </w:rPr>
              <w:t>Application for a Wh</w:t>
            </w:r>
            <w:r w:rsidR="00C675D8">
              <w:rPr>
                <w:rFonts w:ascii="Arial" w:hAnsi="Arial" w:cs="Arial"/>
                <w:b/>
                <w:sz w:val="20"/>
                <w:szCs w:val="20"/>
              </w:rPr>
              <w:t>ite Rose BBSRC DTP In Vivo Skills Award</w:t>
            </w:r>
            <w:r w:rsidR="00606F54">
              <w:rPr>
                <w:rFonts w:ascii="Arial" w:hAnsi="Arial" w:cs="Arial"/>
                <w:b/>
                <w:sz w:val="20"/>
                <w:szCs w:val="20"/>
              </w:rPr>
              <w:t xml:space="preserve"> 2019</w:t>
            </w:r>
          </w:p>
          <w:p w14:paraId="3CD4E6B6" w14:textId="2454BD3A" w:rsidR="00851610" w:rsidRDefault="00BA456B" w:rsidP="00EF3F98">
            <w:pPr>
              <w:spacing w:after="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69851BA0" w14:textId="4AE696E5" w:rsidR="00C675D8" w:rsidRDefault="00851610" w:rsidP="00362FE3">
            <w:pPr>
              <w:spacing w:after="60"/>
              <w:contextualSpacing/>
              <w:jc w:val="center"/>
              <w:rPr>
                <w:rFonts w:ascii="Helvetica" w:hAnsi="Helvetica" w:cs="Helvetica"/>
                <w:color w:val="1F497D" w:themeColor="text2"/>
                <w:sz w:val="19"/>
                <w:szCs w:val="19"/>
                <w:shd w:val="clear" w:color="auto" w:fill="FFFFFF"/>
              </w:rPr>
            </w:pPr>
            <w:r w:rsidRPr="00851610">
              <w:rPr>
                <w:noProof/>
                <w:lang w:val="en-GB" w:eastAsia="en-GB"/>
              </w:rPr>
              <w:t xml:space="preserve"> </w:t>
            </w:r>
            <w:r w:rsidR="00EF3F98" w:rsidRPr="00E81FF2">
              <w:rPr>
                <w:rFonts w:ascii="Arial" w:hAnsi="Arial" w:cs="Arial"/>
                <w:sz w:val="20"/>
                <w:szCs w:val="20"/>
              </w:rPr>
              <w:t>Please send completed applications to</w:t>
            </w:r>
            <w:r w:rsidR="00C675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7100">
              <w:rPr>
                <w:rFonts w:ascii="Arial" w:hAnsi="Arial" w:cs="Arial"/>
                <w:sz w:val="20"/>
                <w:szCs w:val="20"/>
              </w:rPr>
              <w:t>Catherin</w:t>
            </w:r>
            <w:r w:rsidR="00606F54">
              <w:rPr>
                <w:rFonts w:ascii="Arial" w:hAnsi="Arial" w:cs="Arial"/>
                <w:sz w:val="20"/>
                <w:szCs w:val="20"/>
              </w:rPr>
              <w:t>e</w:t>
            </w:r>
            <w:r w:rsidR="00837100">
              <w:rPr>
                <w:rFonts w:ascii="Arial" w:hAnsi="Arial" w:cs="Arial"/>
                <w:sz w:val="20"/>
                <w:szCs w:val="20"/>
              </w:rPr>
              <w:t xml:space="preserve"> Liddle </w:t>
            </w:r>
            <w:r w:rsidR="00837100" w:rsidRPr="00837100">
              <w:rPr>
                <w:rFonts w:ascii="Arial" w:hAnsi="Arial" w:cs="Arial"/>
                <w:color w:val="1F497D" w:themeColor="text2"/>
                <w:sz w:val="20"/>
                <w:szCs w:val="20"/>
              </w:rPr>
              <w:t>(</w:t>
            </w:r>
            <w:hyperlink r:id="rId9" w:history="1">
              <w:r w:rsidR="00606F54" w:rsidRPr="00883AF1">
                <w:rPr>
                  <w:rStyle w:val="Hyperlink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C.M.Lid</w:t>
              </w:r>
              <w:r w:rsidR="00606F54" w:rsidRPr="00883AF1">
                <w:rPr>
                  <w:rStyle w:val="Hyperlink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d</w:t>
              </w:r>
              <w:r w:rsidR="00606F54" w:rsidRPr="00883AF1">
                <w:rPr>
                  <w:rStyle w:val="Hyperlink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le@leeds.ac.uk</w:t>
              </w:r>
            </w:hyperlink>
            <w:r w:rsidR="00837100" w:rsidRPr="00837100">
              <w:rPr>
                <w:rFonts w:ascii="Helvetica" w:hAnsi="Helvetica" w:cs="Helvetica"/>
                <w:color w:val="1F497D" w:themeColor="text2"/>
                <w:sz w:val="19"/>
                <w:szCs w:val="19"/>
                <w:shd w:val="clear" w:color="auto" w:fill="FFFFFF"/>
              </w:rPr>
              <w:t>)</w:t>
            </w:r>
          </w:p>
          <w:p w14:paraId="0B37B2ED" w14:textId="7B2F6A0E" w:rsidR="00526E36" w:rsidRDefault="00526E36" w:rsidP="00362FE3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1F497D" w:themeColor="text2"/>
                <w:sz w:val="19"/>
                <w:szCs w:val="19"/>
                <w:shd w:val="clear" w:color="auto" w:fill="FFFFFF"/>
              </w:rPr>
              <w:t>b</w:t>
            </w:r>
            <w:bookmarkStart w:id="0" w:name="_GoBack"/>
            <w:bookmarkEnd w:id="0"/>
            <w:r>
              <w:rPr>
                <w:rFonts w:ascii="Helvetica" w:hAnsi="Helvetica" w:cs="Helvetica"/>
                <w:color w:val="1F497D" w:themeColor="text2"/>
                <w:sz w:val="19"/>
                <w:szCs w:val="19"/>
                <w:shd w:val="clear" w:color="auto" w:fill="FFFFFF"/>
              </w:rPr>
              <w:t>y midnight Friday 28</w:t>
            </w:r>
            <w:r w:rsidRPr="00526E36">
              <w:rPr>
                <w:rFonts w:ascii="Helvetica" w:hAnsi="Helvetica" w:cs="Helvetica"/>
                <w:color w:val="1F497D" w:themeColor="text2"/>
                <w:sz w:val="19"/>
                <w:szCs w:val="19"/>
                <w:shd w:val="clear" w:color="auto" w:fill="FFFFFF"/>
                <w:vertAlign w:val="superscript"/>
              </w:rPr>
              <w:t>th</w:t>
            </w:r>
            <w:r>
              <w:rPr>
                <w:rFonts w:ascii="Helvetica" w:hAnsi="Helvetica" w:cs="Helvetica"/>
                <w:color w:val="1F497D" w:themeColor="text2"/>
                <w:sz w:val="19"/>
                <w:szCs w:val="19"/>
                <w:shd w:val="clear" w:color="auto" w:fill="FFFFFF"/>
              </w:rPr>
              <w:t xml:space="preserve"> June 2019</w:t>
            </w:r>
          </w:p>
          <w:p w14:paraId="76EB31F8" w14:textId="26D2F834" w:rsidR="00EF3F98" w:rsidRPr="00C675D8" w:rsidRDefault="00EF3F98" w:rsidP="00C675D8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218E0" w:rsidRPr="00E81FF2" w14:paraId="75560CA9" w14:textId="77777777" w:rsidTr="007F14EB">
        <w:tc>
          <w:tcPr>
            <w:tcW w:w="10774" w:type="dxa"/>
            <w:gridSpan w:val="5"/>
            <w:shd w:val="clear" w:color="auto" w:fill="D9D9D9" w:themeFill="background1" w:themeFillShade="D9"/>
          </w:tcPr>
          <w:p w14:paraId="4698F75A" w14:textId="132ADA8A" w:rsidR="002218E0" w:rsidRPr="00E81FF2" w:rsidRDefault="00B56068" w:rsidP="00E81FF2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Eligibility for Advanc</w:t>
            </w:r>
            <w:r w:rsidR="002A563E">
              <w:rPr>
                <w:rFonts w:ascii="Arial" w:hAnsi="Arial" w:cs="Arial"/>
                <w:b/>
                <w:sz w:val="20"/>
                <w:szCs w:val="20"/>
              </w:rPr>
              <w:t>ed In Vivo Skills Award Funding</w:t>
            </w:r>
          </w:p>
        </w:tc>
      </w:tr>
      <w:tr w:rsidR="002218E0" w:rsidRPr="00E81FF2" w14:paraId="681C1DF7" w14:textId="77777777" w:rsidTr="007F14EB">
        <w:tc>
          <w:tcPr>
            <w:tcW w:w="3402" w:type="dxa"/>
            <w:shd w:val="clear" w:color="auto" w:fill="F2F2F2" w:themeFill="background1" w:themeFillShade="F2"/>
          </w:tcPr>
          <w:p w14:paraId="4DB45D63" w14:textId="7C8BACBA" w:rsidR="00C675D8" w:rsidRPr="00B56068" w:rsidRDefault="00B56068" w:rsidP="00B56068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56068">
              <w:rPr>
                <w:rFonts w:ascii="Arial" w:hAnsi="Arial" w:cs="Arial"/>
                <w:sz w:val="20"/>
                <w:szCs w:val="20"/>
              </w:rPr>
              <w:t xml:space="preserve">These awards can </w:t>
            </w:r>
            <w:r w:rsidRPr="00B56068">
              <w:rPr>
                <w:rFonts w:ascii="Arial" w:hAnsi="Arial" w:cs="Arial"/>
                <w:b/>
                <w:sz w:val="20"/>
                <w:szCs w:val="20"/>
              </w:rPr>
              <w:t>only</w:t>
            </w:r>
            <w:r w:rsidRPr="00B56068">
              <w:rPr>
                <w:rFonts w:ascii="Arial" w:hAnsi="Arial" w:cs="Arial"/>
                <w:sz w:val="20"/>
                <w:szCs w:val="20"/>
              </w:rPr>
              <w:t xml:space="preserve"> be used for projects in whole, living protected animals.  Other species, such as insects, are </w:t>
            </w:r>
            <w:r w:rsidRPr="00B56068">
              <w:rPr>
                <w:rFonts w:ascii="Arial" w:hAnsi="Arial" w:cs="Arial"/>
                <w:b/>
                <w:sz w:val="20"/>
                <w:szCs w:val="20"/>
              </w:rPr>
              <w:t xml:space="preserve">not </w:t>
            </w:r>
            <w:r w:rsidRPr="00B56068">
              <w:rPr>
                <w:rFonts w:ascii="Arial" w:hAnsi="Arial" w:cs="Arial"/>
                <w:sz w:val="20"/>
                <w:szCs w:val="20"/>
              </w:rPr>
              <w:t>eligible for use of these funds.</w:t>
            </w:r>
          </w:p>
          <w:p w14:paraId="7AF00421" w14:textId="77777777" w:rsidR="00B56068" w:rsidRDefault="00B56068" w:rsidP="00B56068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56068">
              <w:rPr>
                <w:rFonts w:ascii="Arial" w:hAnsi="Arial" w:cs="Arial"/>
                <w:sz w:val="20"/>
                <w:szCs w:val="20"/>
              </w:rPr>
              <w:t>Projects should train the student in the use of advanced integrative in vivo skills.</w:t>
            </w:r>
          </w:p>
          <w:p w14:paraId="0688B1CB" w14:textId="4F3AF3E7" w:rsidR="00B56068" w:rsidRDefault="0039662E" w:rsidP="00B56068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Awards of up to </w:t>
            </w:r>
            <w:r w:rsidRPr="002A563E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83710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A563E">
              <w:rPr>
                <w:rFonts w:ascii="Arial" w:hAnsi="Arial" w:cs="Arial"/>
                <w:b/>
                <w:sz w:val="20"/>
                <w:szCs w:val="20"/>
              </w:rPr>
              <w:t xml:space="preserve">K </w:t>
            </w:r>
            <w:r>
              <w:rPr>
                <w:rFonts w:ascii="Arial" w:hAnsi="Arial" w:cs="Arial"/>
                <w:sz w:val="20"/>
                <w:szCs w:val="20"/>
              </w:rPr>
              <w:t xml:space="preserve">are available for eligible DTP2 </w:t>
            </w:r>
            <w:r w:rsidR="002A563E">
              <w:rPr>
                <w:rFonts w:ascii="Arial" w:hAnsi="Arial" w:cs="Arial"/>
                <w:sz w:val="20"/>
                <w:szCs w:val="20"/>
              </w:rPr>
              <w:t>studentships</w:t>
            </w:r>
            <w:r w:rsidR="001F7EB5">
              <w:rPr>
                <w:rFonts w:ascii="Arial" w:hAnsi="Arial" w:cs="Arial"/>
                <w:sz w:val="20"/>
                <w:szCs w:val="20"/>
              </w:rPr>
              <w:t>; you may only apply once.</w:t>
            </w:r>
            <w:r w:rsidR="002A56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DFE693" w14:textId="369D71A4" w:rsidR="0052305B" w:rsidRPr="0052305B" w:rsidRDefault="0052305B" w:rsidP="00B56068">
            <w:pPr>
              <w:pStyle w:val="ListParagraph"/>
              <w:spacing w:after="6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2305B">
              <w:rPr>
                <w:rFonts w:ascii="Arial" w:hAnsi="Arial" w:cs="Arial"/>
                <w:sz w:val="16"/>
                <w:szCs w:val="16"/>
              </w:rPr>
              <w:t>Further details available here:</w:t>
            </w:r>
          </w:p>
          <w:p w14:paraId="0130AEDA" w14:textId="464F2F8C" w:rsidR="0052305B" w:rsidRPr="00C675D8" w:rsidRDefault="0052305B" w:rsidP="00B56068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52305B">
              <w:rPr>
                <w:rFonts w:ascii="Arial" w:hAnsi="Arial" w:cs="Arial"/>
                <w:i/>
                <w:sz w:val="16"/>
                <w:szCs w:val="16"/>
              </w:rPr>
              <w:t>http://www.bbsrc.ac.uk/skills/investing-doctoral-training/strategic-skills/</w:t>
            </w:r>
          </w:p>
        </w:tc>
        <w:tc>
          <w:tcPr>
            <w:tcW w:w="7372" w:type="dxa"/>
            <w:gridSpan w:val="4"/>
            <w:shd w:val="clear" w:color="auto" w:fill="F2F2F2" w:themeFill="background1" w:themeFillShade="F2"/>
          </w:tcPr>
          <w:p w14:paraId="34C3D6E0" w14:textId="77777777" w:rsidR="00B56068" w:rsidRPr="00B56068" w:rsidRDefault="00B56068" w:rsidP="00C675D8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56068">
              <w:rPr>
                <w:rFonts w:ascii="Arial" w:hAnsi="Arial" w:cs="Arial"/>
                <w:b/>
                <w:sz w:val="20"/>
                <w:szCs w:val="20"/>
              </w:rPr>
              <w:t>In scope:</w:t>
            </w:r>
          </w:p>
          <w:p w14:paraId="08A3D68A" w14:textId="77777777" w:rsidR="00B56068" w:rsidRDefault="00C675D8" w:rsidP="00C675D8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675D8">
              <w:rPr>
                <w:rFonts w:ascii="Arial" w:hAnsi="Arial" w:cs="Arial"/>
                <w:sz w:val="20"/>
                <w:szCs w:val="20"/>
              </w:rPr>
              <w:t xml:space="preserve">Research skills training where a major component of the work involves developing and applying sophisticated physiological, immunological, pharmacological, </w:t>
            </w:r>
            <w:proofErr w:type="spellStart"/>
            <w:r w:rsidRPr="00C675D8">
              <w:rPr>
                <w:rFonts w:ascii="Arial" w:hAnsi="Arial" w:cs="Arial"/>
                <w:sz w:val="20"/>
                <w:szCs w:val="20"/>
              </w:rPr>
              <w:t>behavioural</w:t>
            </w:r>
            <w:proofErr w:type="spellEnd"/>
            <w:r w:rsidRPr="00C675D8">
              <w:rPr>
                <w:rFonts w:ascii="Arial" w:hAnsi="Arial" w:cs="Arial"/>
                <w:sz w:val="20"/>
                <w:szCs w:val="20"/>
              </w:rPr>
              <w:t xml:space="preserve"> observation or experimentation in whole, living protected animals (as defined in the Animals (Scientific Procedures) Act 1986) in order to understand normal and abnormal biological / psychological mechanisms. Research projects must provide significant hands-on </w:t>
            </w:r>
            <w:r w:rsidRPr="00C675D8">
              <w:rPr>
                <w:rFonts w:ascii="Arial" w:hAnsi="Arial" w:cs="Arial"/>
                <w:i/>
                <w:sz w:val="20"/>
                <w:szCs w:val="20"/>
              </w:rPr>
              <w:t>in vivo</w:t>
            </w:r>
            <w:r w:rsidRPr="00C675D8">
              <w:rPr>
                <w:rFonts w:ascii="Arial" w:hAnsi="Arial" w:cs="Arial"/>
                <w:sz w:val="20"/>
                <w:szCs w:val="20"/>
              </w:rPr>
              <w:t xml:space="preserve"> skills training, including (but not limited to): surgical and pre-clinical skills, complex experiments, novel imaging technologies and/or other innovative techniques. </w:t>
            </w:r>
          </w:p>
          <w:p w14:paraId="530EEC8C" w14:textId="77777777" w:rsidR="00B56068" w:rsidRPr="00B56068" w:rsidRDefault="00B56068" w:rsidP="00C675D8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56068">
              <w:rPr>
                <w:rFonts w:ascii="Arial" w:hAnsi="Arial" w:cs="Arial"/>
                <w:b/>
                <w:sz w:val="20"/>
                <w:szCs w:val="20"/>
              </w:rPr>
              <w:t>Out of scope:</w:t>
            </w:r>
          </w:p>
          <w:p w14:paraId="43B0939F" w14:textId="106A24B5" w:rsidR="002218E0" w:rsidRPr="00E81FF2" w:rsidRDefault="00C675D8" w:rsidP="00C675D8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675D8">
              <w:rPr>
                <w:rFonts w:ascii="Arial" w:hAnsi="Arial" w:cs="Arial"/>
                <w:sz w:val="20"/>
                <w:szCs w:val="20"/>
              </w:rPr>
              <w:t>Research training which is predominantly focused on the generation of transgenic lines; model systems lacking clear novelty; or the use of animals primarily as sources of DNA, cells, tissues or biological fluids, are not included in the priority area.</w:t>
            </w:r>
          </w:p>
        </w:tc>
      </w:tr>
      <w:tr w:rsidR="004A69DA" w:rsidRPr="00E81FF2" w14:paraId="643D496E" w14:textId="77777777" w:rsidTr="007F14EB">
        <w:tc>
          <w:tcPr>
            <w:tcW w:w="10774" w:type="dxa"/>
            <w:gridSpan w:val="5"/>
            <w:shd w:val="clear" w:color="auto" w:fill="E5B8B7" w:themeFill="accent2" w:themeFillTint="66"/>
          </w:tcPr>
          <w:p w14:paraId="5761F693" w14:textId="739EDBAE" w:rsidR="004A69DA" w:rsidRPr="00B56068" w:rsidRDefault="004A69DA" w:rsidP="004A69DA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DTP2 Project Details </w:t>
            </w:r>
            <w:r w:rsidRPr="004A69D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(2015 entry onwards)</w:t>
            </w:r>
          </w:p>
        </w:tc>
      </w:tr>
      <w:tr w:rsidR="007F14EB" w:rsidRPr="00E81FF2" w14:paraId="46FF2F4A" w14:textId="77777777" w:rsidTr="002218E0">
        <w:tc>
          <w:tcPr>
            <w:tcW w:w="3402" w:type="dxa"/>
          </w:tcPr>
          <w:p w14:paraId="15E2CE89" w14:textId="77777777" w:rsidR="007F14EB" w:rsidRDefault="007F14EB" w:rsidP="00B56068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Title</w:t>
            </w:r>
          </w:p>
          <w:p w14:paraId="06407377" w14:textId="0FD175F8" w:rsidR="00277294" w:rsidRPr="00B56068" w:rsidRDefault="00277294" w:rsidP="00B56068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  <w:gridSpan w:val="4"/>
          </w:tcPr>
          <w:p w14:paraId="719A4969" w14:textId="78F5C614" w:rsidR="00277294" w:rsidRPr="00B56068" w:rsidRDefault="00277294" w:rsidP="006020AF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4EB" w:rsidRPr="00E81FF2" w14:paraId="4C98D470" w14:textId="77777777" w:rsidTr="002218E0">
        <w:tc>
          <w:tcPr>
            <w:tcW w:w="3402" w:type="dxa"/>
          </w:tcPr>
          <w:p w14:paraId="71A769E2" w14:textId="77777777" w:rsidR="007F14EB" w:rsidRDefault="007F14EB" w:rsidP="006020AF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</w:p>
          <w:p w14:paraId="4B886E26" w14:textId="77777777" w:rsidR="007F14EB" w:rsidRPr="00B56068" w:rsidRDefault="007F14EB" w:rsidP="00B56068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  <w:gridSpan w:val="4"/>
          </w:tcPr>
          <w:p w14:paraId="3E95E52F" w14:textId="77777777" w:rsidR="007F14EB" w:rsidRPr="00B56068" w:rsidRDefault="007F14EB" w:rsidP="006020A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6068">
              <w:rPr>
                <w:rFonts w:ascii="Arial" w:hAnsi="Arial" w:cs="Arial"/>
                <w:sz w:val="20"/>
                <w:szCs w:val="20"/>
              </w:rPr>
              <w:t>Name:</w:t>
            </w:r>
            <w:r w:rsidRPr="00B56068">
              <w:rPr>
                <w:rFonts w:ascii="Arial" w:hAnsi="Arial" w:cs="Arial"/>
                <w:sz w:val="20"/>
                <w:szCs w:val="20"/>
              </w:rPr>
              <w:tab/>
            </w:r>
            <w:r w:rsidRPr="00B56068">
              <w:rPr>
                <w:rFonts w:ascii="Arial" w:hAnsi="Arial" w:cs="Arial"/>
                <w:sz w:val="20"/>
                <w:szCs w:val="20"/>
              </w:rPr>
              <w:tab/>
              <w:t>Department:</w:t>
            </w:r>
            <w:r w:rsidRPr="00B56068">
              <w:rPr>
                <w:rFonts w:ascii="Arial" w:hAnsi="Arial" w:cs="Arial"/>
                <w:sz w:val="20"/>
                <w:szCs w:val="20"/>
              </w:rPr>
              <w:tab/>
            </w:r>
            <w:r w:rsidRPr="00B56068">
              <w:rPr>
                <w:rFonts w:ascii="Arial" w:hAnsi="Arial" w:cs="Arial"/>
                <w:sz w:val="20"/>
                <w:szCs w:val="20"/>
              </w:rPr>
              <w:tab/>
              <w:t xml:space="preserve">University:  </w:t>
            </w:r>
          </w:p>
          <w:p w14:paraId="4BF68D55" w14:textId="17860D13" w:rsidR="007F14EB" w:rsidRPr="00B56068" w:rsidRDefault="007F14EB" w:rsidP="00C675D8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56068">
              <w:rPr>
                <w:rFonts w:ascii="Arial" w:hAnsi="Arial" w:cs="Arial"/>
                <w:sz w:val="20"/>
                <w:szCs w:val="20"/>
              </w:rPr>
              <w:t>Tel:</w:t>
            </w:r>
            <w:r w:rsidRPr="00B56068">
              <w:rPr>
                <w:rFonts w:ascii="Arial" w:hAnsi="Arial" w:cs="Arial"/>
                <w:sz w:val="20"/>
                <w:szCs w:val="20"/>
              </w:rPr>
              <w:tab/>
            </w:r>
            <w:r w:rsidRPr="00B56068">
              <w:rPr>
                <w:rFonts w:ascii="Arial" w:hAnsi="Arial" w:cs="Arial"/>
                <w:sz w:val="20"/>
                <w:szCs w:val="20"/>
              </w:rPr>
              <w:tab/>
              <w:t>Email:</w:t>
            </w:r>
            <w:r w:rsidRPr="00B5606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F14EB" w:rsidRPr="00E81FF2" w14:paraId="3799E4EB" w14:textId="77777777" w:rsidTr="002218E0">
        <w:tc>
          <w:tcPr>
            <w:tcW w:w="3402" w:type="dxa"/>
          </w:tcPr>
          <w:p w14:paraId="0CB052F2" w14:textId="77777777" w:rsidR="007F14EB" w:rsidRDefault="007F14EB" w:rsidP="006020AF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Supervisor </w:t>
            </w:r>
          </w:p>
          <w:p w14:paraId="5BE0C6F7" w14:textId="77777777" w:rsidR="007F14EB" w:rsidRPr="00B56068" w:rsidRDefault="007F14EB" w:rsidP="00B56068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  <w:gridSpan w:val="4"/>
          </w:tcPr>
          <w:p w14:paraId="636AB480" w14:textId="77777777" w:rsidR="007F14EB" w:rsidRPr="00E81FF2" w:rsidRDefault="007F14EB" w:rsidP="006020AF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1FF2">
              <w:rPr>
                <w:rFonts w:ascii="Arial" w:hAnsi="Arial" w:cs="Arial"/>
                <w:sz w:val="20"/>
                <w:szCs w:val="20"/>
              </w:rPr>
              <w:t>Name:</w:t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  <w:t>Department:</w:t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  <w:t xml:space="preserve">University:  </w:t>
            </w:r>
          </w:p>
          <w:p w14:paraId="593DEC2A" w14:textId="0F9B813F" w:rsidR="007F14EB" w:rsidRPr="00B56068" w:rsidRDefault="007F14EB" w:rsidP="00C675D8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81FF2">
              <w:rPr>
                <w:rFonts w:ascii="Arial" w:hAnsi="Arial" w:cs="Arial"/>
                <w:sz w:val="20"/>
                <w:szCs w:val="20"/>
              </w:rPr>
              <w:t>Tel:</w:t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  <w:t>Email:</w:t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F14EB" w:rsidRPr="00E81FF2" w14:paraId="4C959513" w14:textId="77777777" w:rsidTr="002218E0">
        <w:tc>
          <w:tcPr>
            <w:tcW w:w="3402" w:type="dxa"/>
          </w:tcPr>
          <w:p w14:paraId="0332A020" w14:textId="5BBA1332" w:rsidR="007F14EB" w:rsidRPr="00B56068" w:rsidRDefault="007F14EB" w:rsidP="00B56068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1FF2">
              <w:rPr>
                <w:rFonts w:ascii="Arial" w:hAnsi="Arial" w:cs="Arial"/>
                <w:sz w:val="20"/>
                <w:szCs w:val="20"/>
              </w:rPr>
              <w:t xml:space="preserve">Co-Supervisor </w:t>
            </w:r>
          </w:p>
        </w:tc>
        <w:tc>
          <w:tcPr>
            <w:tcW w:w="7372" w:type="dxa"/>
            <w:gridSpan w:val="4"/>
          </w:tcPr>
          <w:p w14:paraId="0C7F3FAE" w14:textId="77777777" w:rsidR="007F14EB" w:rsidRPr="008F6B2D" w:rsidRDefault="007F14EB" w:rsidP="006020AF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81FF2">
              <w:rPr>
                <w:rFonts w:ascii="Arial" w:hAnsi="Arial" w:cs="Arial"/>
                <w:sz w:val="20"/>
                <w:szCs w:val="20"/>
              </w:rPr>
              <w:t>Name:</w:t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E81FF2">
              <w:rPr>
                <w:rFonts w:ascii="Arial" w:hAnsi="Arial" w:cs="Arial"/>
                <w:sz w:val="20"/>
                <w:szCs w:val="20"/>
              </w:rPr>
              <w:t>Department:</w:t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E81FF2">
              <w:rPr>
                <w:rFonts w:ascii="Arial" w:hAnsi="Arial" w:cs="Arial"/>
                <w:sz w:val="20"/>
                <w:szCs w:val="20"/>
              </w:rPr>
              <w:t xml:space="preserve">University:  </w:t>
            </w:r>
          </w:p>
          <w:p w14:paraId="4835A206" w14:textId="08BAB9E0" w:rsidR="007F14EB" w:rsidRPr="00B56068" w:rsidRDefault="007F14EB" w:rsidP="00C675D8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81FF2">
              <w:rPr>
                <w:rFonts w:ascii="Arial" w:hAnsi="Arial" w:cs="Arial"/>
                <w:sz w:val="20"/>
                <w:szCs w:val="20"/>
              </w:rPr>
              <w:t>Tel:</w:t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  <w:t>Email:</w:t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F14EB" w:rsidRPr="00E81FF2" w14:paraId="66E1D3F2" w14:textId="77777777" w:rsidTr="002218E0">
        <w:tc>
          <w:tcPr>
            <w:tcW w:w="3402" w:type="dxa"/>
          </w:tcPr>
          <w:p w14:paraId="11BA897A" w14:textId="7E797AAC" w:rsidR="007F14EB" w:rsidRPr="00B56068" w:rsidRDefault="007F14EB" w:rsidP="00B56068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1FF2">
              <w:rPr>
                <w:rFonts w:ascii="Arial" w:hAnsi="Arial" w:cs="Arial"/>
                <w:sz w:val="20"/>
                <w:szCs w:val="20"/>
              </w:rPr>
              <w:t xml:space="preserve">Co-Supervisor 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2218E0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7372" w:type="dxa"/>
            <w:gridSpan w:val="4"/>
          </w:tcPr>
          <w:p w14:paraId="15641073" w14:textId="77777777" w:rsidR="007F14EB" w:rsidRPr="008F6B2D" w:rsidRDefault="007F14EB" w:rsidP="006020AF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81FF2">
              <w:rPr>
                <w:rFonts w:ascii="Arial" w:hAnsi="Arial" w:cs="Arial"/>
                <w:sz w:val="20"/>
                <w:szCs w:val="20"/>
              </w:rPr>
              <w:t>Name:</w:t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E81FF2">
              <w:rPr>
                <w:rFonts w:ascii="Arial" w:hAnsi="Arial" w:cs="Arial"/>
                <w:sz w:val="20"/>
                <w:szCs w:val="20"/>
              </w:rPr>
              <w:t>Department:</w:t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E81FF2">
              <w:rPr>
                <w:rFonts w:ascii="Arial" w:hAnsi="Arial" w:cs="Arial"/>
                <w:sz w:val="20"/>
                <w:szCs w:val="20"/>
              </w:rPr>
              <w:t xml:space="preserve">University:  </w:t>
            </w:r>
          </w:p>
          <w:p w14:paraId="3C38B76E" w14:textId="3AD7B7E9" w:rsidR="007F14EB" w:rsidRPr="00B56068" w:rsidRDefault="007F14EB" w:rsidP="00C675D8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81FF2">
              <w:rPr>
                <w:rFonts w:ascii="Arial" w:hAnsi="Arial" w:cs="Arial"/>
                <w:sz w:val="20"/>
                <w:szCs w:val="20"/>
              </w:rPr>
              <w:t>Tel:</w:t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  <w:t>Email:</w:t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020AF" w:rsidRPr="00E81FF2" w14:paraId="42D621D1" w14:textId="77777777" w:rsidTr="002218E0">
        <w:tc>
          <w:tcPr>
            <w:tcW w:w="3402" w:type="dxa"/>
          </w:tcPr>
          <w:p w14:paraId="385C95A5" w14:textId="77777777" w:rsidR="006020AF" w:rsidRDefault="006020AF" w:rsidP="00B56068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 aim of Project</w:t>
            </w:r>
          </w:p>
          <w:p w14:paraId="1887090C" w14:textId="52E59A08" w:rsidR="006020AF" w:rsidRPr="00E81FF2" w:rsidRDefault="006020AF" w:rsidP="00B56068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 words max)</w:t>
            </w:r>
          </w:p>
        </w:tc>
        <w:tc>
          <w:tcPr>
            <w:tcW w:w="7372" w:type="dxa"/>
            <w:gridSpan w:val="4"/>
          </w:tcPr>
          <w:p w14:paraId="0F72D15A" w14:textId="77777777" w:rsidR="006020AF" w:rsidRPr="00E81FF2" w:rsidRDefault="006020AF" w:rsidP="006020AF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EB" w:rsidRPr="00E81FF2" w14:paraId="542D1994" w14:textId="77777777" w:rsidTr="0052305B">
        <w:tc>
          <w:tcPr>
            <w:tcW w:w="10774" w:type="dxa"/>
            <w:gridSpan w:val="5"/>
            <w:shd w:val="clear" w:color="auto" w:fill="E5B8B7" w:themeFill="accent2" w:themeFillTint="66"/>
          </w:tcPr>
          <w:p w14:paraId="31138048" w14:textId="36DE944A" w:rsidR="007F14EB" w:rsidRPr="00E81FF2" w:rsidRDefault="007F14EB" w:rsidP="0052305B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 In Vivo Skills Project</w:t>
            </w:r>
          </w:p>
        </w:tc>
      </w:tr>
      <w:tr w:rsidR="007F14EB" w:rsidRPr="00E81FF2" w14:paraId="48D1F025" w14:textId="77777777" w:rsidTr="002218E0">
        <w:tc>
          <w:tcPr>
            <w:tcW w:w="3402" w:type="dxa"/>
          </w:tcPr>
          <w:p w14:paraId="772D3A77" w14:textId="77777777" w:rsidR="007F14EB" w:rsidRDefault="007F14EB" w:rsidP="006020AF">
            <w:pPr>
              <w:pStyle w:val="ListParagraph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Detailed description of proposed in vivo element of the project </w:t>
            </w:r>
            <w:r w:rsidR="006020AF" w:rsidRPr="006020AF">
              <w:rPr>
                <w:rFonts w:ascii="Arial" w:hAnsi="Arial" w:cs="Arial"/>
                <w:i/>
                <w:sz w:val="16"/>
                <w:szCs w:val="16"/>
                <w:lang w:val="en-GB"/>
              </w:rPr>
              <w:t>Please include explicit descriptions of the protocols/methods/skills to be used</w:t>
            </w:r>
            <w:r w:rsidR="006020AF">
              <w:rPr>
                <w:rFonts w:ascii="Arial" w:hAnsi="Arial" w:cs="Arial"/>
                <w:i/>
                <w:sz w:val="16"/>
                <w:szCs w:val="16"/>
                <w:lang w:val="en-GB"/>
              </w:rPr>
              <w:t>, and clearly demonstrate the level of sophistication of the proposed in vivo work</w:t>
            </w:r>
          </w:p>
          <w:p w14:paraId="250FF09D" w14:textId="2BC88FEE" w:rsidR="00277294" w:rsidRDefault="00277294" w:rsidP="006020A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4"/>
          </w:tcPr>
          <w:p w14:paraId="6F8E8003" w14:textId="77777777" w:rsidR="007F14EB" w:rsidRPr="00E81FF2" w:rsidRDefault="007F14EB" w:rsidP="00A00105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EB" w:rsidRPr="00E81FF2" w14:paraId="418899B3" w14:textId="77777777" w:rsidTr="002218E0">
        <w:tc>
          <w:tcPr>
            <w:tcW w:w="3402" w:type="dxa"/>
          </w:tcPr>
          <w:p w14:paraId="42352271" w14:textId="01634A3F" w:rsidR="007F14EB" w:rsidRPr="00E81FF2" w:rsidRDefault="007F14EB" w:rsidP="007616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Relevance to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advanced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 vivo skills remit</w:t>
            </w:r>
            <w:r>
              <w:rPr>
                <w:rFonts w:ascii="Arial" w:hAnsi="Arial" w:cs="Arial"/>
                <w:sz w:val="20"/>
                <w:szCs w:val="20"/>
              </w:rPr>
              <w:t xml:space="preserve"> (300 words max)</w:t>
            </w:r>
          </w:p>
          <w:p w14:paraId="1D28D288" w14:textId="77777777" w:rsidR="007F14EB" w:rsidRDefault="007F14EB" w:rsidP="00141CBE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141CBE">
              <w:rPr>
                <w:rFonts w:ascii="Arial" w:hAnsi="Arial" w:cs="Arial"/>
                <w:i/>
                <w:sz w:val="16"/>
                <w:szCs w:val="16"/>
                <w:lang w:val="en-GB"/>
              </w:rPr>
              <w:t>How does the project fit the remit of advanced integrative in vivo skills?</w:t>
            </w:r>
          </w:p>
          <w:p w14:paraId="0B771ACD" w14:textId="6257B390" w:rsidR="00277294" w:rsidRPr="00141CBE" w:rsidRDefault="00277294" w:rsidP="00141CBE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7372" w:type="dxa"/>
            <w:gridSpan w:val="4"/>
          </w:tcPr>
          <w:p w14:paraId="734BE477" w14:textId="4C15AC6C" w:rsidR="007F14EB" w:rsidRPr="00E81FF2" w:rsidRDefault="007F14EB" w:rsidP="00A00105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100" w:rsidRPr="00E81FF2" w14:paraId="607E49EE" w14:textId="77777777" w:rsidTr="006020AF">
        <w:trPr>
          <w:gridAfter w:val="3"/>
          <w:wAfter w:w="5388" w:type="dxa"/>
        </w:trPr>
        <w:tc>
          <w:tcPr>
            <w:tcW w:w="3402" w:type="dxa"/>
          </w:tcPr>
          <w:p w14:paraId="7660E213" w14:textId="24AFF61C" w:rsidR="00837100" w:rsidRPr="007F14EB" w:rsidRDefault="00837100" w:rsidP="00096E77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This is the final call for in vivo awards associated with the BBSRC WR DTP and we can only consider small bids of £5K</w:t>
            </w:r>
          </w:p>
        </w:tc>
        <w:tc>
          <w:tcPr>
            <w:tcW w:w="1984" w:type="dxa"/>
          </w:tcPr>
          <w:p w14:paraId="3FDA9F3B" w14:textId="3A9038B6" w:rsidR="00837100" w:rsidRDefault="00837100" w:rsidP="006020AF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Amount   requested:    </w:t>
            </w:r>
          </w:p>
          <w:p w14:paraId="7DCDF007" w14:textId="5A0630EF" w:rsidR="00837100" w:rsidRPr="00E81FF2" w:rsidRDefault="00837100" w:rsidP="006020AF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F14EB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5K</w:t>
            </w:r>
          </w:p>
        </w:tc>
      </w:tr>
      <w:tr w:rsidR="00277294" w:rsidRPr="00E81FF2" w14:paraId="63E34C25" w14:textId="77777777" w:rsidTr="00832FDF">
        <w:tc>
          <w:tcPr>
            <w:tcW w:w="3402" w:type="dxa"/>
          </w:tcPr>
          <w:p w14:paraId="2E221821" w14:textId="77777777" w:rsidR="00837100" w:rsidRDefault="00277294" w:rsidP="00141CB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Justification for costs </w:t>
            </w:r>
          </w:p>
          <w:p w14:paraId="7C29A792" w14:textId="359B9EA6" w:rsidR="00277294" w:rsidRPr="00837100" w:rsidRDefault="00837100" w:rsidP="00141CB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37100">
              <w:rPr>
                <w:rFonts w:ascii="Arial" w:hAnsi="Arial" w:cs="Arial"/>
                <w:sz w:val="20"/>
                <w:szCs w:val="20"/>
              </w:rPr>
              <w:t>(100 words)</w:t>
            </w:r>
          </w:p>
          <w:p w14:paraId="1762C0CA" w14:textId="74543D42" w:rsidR="00277294" w:rsidRPr="00837100" w:rsidRDefault="00837100" w:rsidP="0083710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3710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837100">
              <w:rPr>
                <w:rFonts w:ascii="Arial" w:hAnsi="Arial" w:cs="Arial"/>
                <w:sz w:val="20"/>
                <w:szCs w:val="20"/>
              </w:rPr>
              <w:t>what</w:t>
            </w:r>
            <w:proofErr w:type="gramEnd"/>
            <w:r w:rsidRPr="00837100">
              <w:rPr>
                <w:rFonts w:ascii="Arial" w:hAnsi="Arial" w:cs="Arial"/>
                <w:sz w:val="20"/>
                <w:szCs w:val="20"/>
              </w:rPr>
              <w:t xml:space="preserve"> will you spend it on and why is funding above the normal annual RTSG required?)</w:t>
            </w:r>
          </w:p>
        </w:tc>
        <w:tc>
          <w:tcPr>
            <w:tcW w:w="7372" w:type="dxa"/>
            <w:gridSpan w:val="4"/>
          </w:tcPr>
          <w:p w14:paraId="6D6C0406" w14:textId="77777777" w:rsidR="00277294" w:rsidRDefault="00277294" w:rsidP="006020AF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94" w:rsidRPr="00E81FF2" w14:paraId="217DD3B4" w14:textId="77777777" w:rsidTr="00277294">
        <w:tc>
          <w:tcPr>
            <w:tcW w:w="10774" w:type="dxa"/>
            <w:gridSpan w:val="5"/>
            <w:shd w:val="clear" w:color="auto" w:fill="E5B8B7" w:themeFill="accent2" w:themeFillTint="66"/>
          </w:tcPr>
          <w:p w14:paraId="6D02DA4E" w14:textId="2543FE20" w:rsidR="00277294" w:rsidRDefault="00277294" w:rsidP="00277294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294">
              <w:rPr>
                <w:rFonts w:ascii="Arial" w:hAnsi="Arial" w:cs="Arial"/>
                <w:b/>
                <w:sz w:val="20"/>
                <w:szCs w:val="20"/>
              </w:rPr>
              <w:lastRenderedPageBreak/>
              <w:t>Ethics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Signatures</w:t>
            </w:r>
          </w:p>
        </w:tc>
      </w:tr>
      <w:tr w:rsidR="007F14EB" w:rsidRPr="00E81FF2" w14:paraId="3E211F5F" w14:textId="77777777" w:rsidTr="002218E0">
        <w:tc>
          <w:tcPr>
            <w:tcW w:w="3402" w:type="dxa"/>
          </w:tcPr>
          <w:p w14:paraId="16B21A62" w14:textId="4180BA10" w:rsidR="007F14EB" w:rsidRPr="007616CE" w:rsidRDefault="007F14EB" w:rsidP="00E81FF2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Ethics - </w:t>
            </w:r>
            <w:r w:rsidRPr="00362FE3">
              <w:rPr>
                <w:rFonts w:ascii="Arial" w:hAnsi="Arial" w:cs="Arial"/>
                <w:sz w:val="20"/>
                <w:szCs w:val="20"/>
              </w:rPr>
              <w:t>I can confirm that all relevant Animal (Scienti</w:t>
            </w:r>
            <w:r>
              <w:rPr>
                <w:rFonts w:ascii="Arial" w:hAnsi="Arial" w:cs="Arial"/>
                <w:sz w:val="20"/>
                <w:szCs w:val="20"/>
              </w:rPr>
              <w:t>fic Procedures) Act 1986 (ASPA</w:t>
            </w:r>
            <w:r w:rsidRPr="00362FE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62FE3">
              <w:rPr>
                <w:rFonts w:ascii="Arial" w:hAnsi="Arial" w:cs="Arial"/>
                <w:sz w:val="20"/>
                <w:szCs w:val="20"/>
              </w:rPr>
              <w:t>licences</w:t>
            </w:r>
            <w:proofErr w:type="spellEnd"/>
            <w:r w:rsidRPr="00362FE3">
              <w:rPr>
                <w:rFonts w:ascii="Arial" w:hAnsi="Arial" w:cs="Arial"/>
                <w:sz w:val="20"/>
                <w:szCs w:val="20"/>
              </w:rPr>
              <w:t xml:space="preserve"> are/will be in place.</w:t>
            </w:r>
          </w:p>
        </w:tc>
        <w:tc>
          <w:tcPr>
            <w:tcW w:w="7372" w:type="dxa"/>
            <w:gridSpan w:val="4"/>
          </w:tcPr>
          <w:p w14:paraId="0DE6BA5B" w14:textId="36B76977" w:rsidR="007F14EB" w:rsidRDefault="007F14EB" w:rsidP="0075413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/ NO </w:t>
            </w:r>
            <w:r w:rsidRPr="00141CBE">
              <w:rPr>
                <w:rFonts w:ascii="Arial" w:hAnsi="Arial" w:cs="Arial"/>
                <w:i/>
                <w:sz w:val="16"/>
                <w:szCs w:val="16"/>
              </w:rPr>
              <w:t>(please delete as appropriate)</w:t>
            </w:r>
          </w:p>
          <w:p w14:paraId="49AAF260" w14:textId="2A6869FD" w:rsidR="007F14EB" w:rsidRPr="00B67FA4" w:rsidRDefault="007F14EB" w:rsidP="0075413E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details of ASPA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Licence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(s):</w:t>
            </w:r>
          </w:p>
        </w:tc>
      </w:tr>
      <w:tr w:rsidR="007F14EB" w:rsidRPr="00E81FF2" w14:paraId="383ECFAD" w14:textId="77777777" w:rsidTr="002218E0">
        <w:tc>
          <w:tcPr>
            <w:tcW w:w="3402" w:type="dxa"/>
          </w:tcPr>
          <w:p w14:paraId="7C75DE59" w14:textId="6787F798" w:rsidR="007F14EB" w:rsidRDefault="007F14EB" w:rsidP="00362FE3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62FE3">
              <w:rPr>
                <w:rFonts w:ascii="Arial" w:hAnsi="Arial" w:cs="Arial"/>
                <w:b/>
                <w:sz w:val="20"/>
                <w:szCs w:val="20"/>
              </w:rPr>
              <w:t xml:space="preserve">Ethics - </w:t>
            </w:r>
            <w:r w:rsidRPr="00362FE3">
              <w:rPr>
                <w:rFonts w:ascii="Arial" w:hAnsi="Arial" w:cs="Arial"/>
                <w:sz w:val="20"/>
                <w:szCs w:val="20"/>
              </w:rPr>
              <w:t>I can confirm that the project has passed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 all relevant university/departmental</w:t>
            </w:r>
            <w:r w:rsidRPr="00362FE3">
              <w:rPr>
                <w:rFonts w:ascii="Arial" w:hAnsi="Arial" w:cs="Arial"/>
                <w:sz w:val="20"/>
                <w:szCs w:val="20"/>
              </w:rPr>
              <w:t xml:space="preserve"> Ethical Review processes.</w:t>
            </w:r>
          </w:p>
        </w:tc>
        <w:tc>
          <w:tcPr>
            <w:tcW w:w="7372" w:type="dxa"/>
            <w:gridSpan w:val="4"/>
          </w:tcPr>
          <w:p w14:paraId="50DFE41B" w14:textId="1DCFD2A1" w:rsidR="007F14EB" w:rsidRDefault="007F14EB" w:rsidP="0075413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/ NO </w:t>
            </w:r>
            <w:r w:rsidRPr="00141CBE">
              <w:rPr>
                <w:rFonts w:ascii="Arial" w:hAnsi="Arial" w:cs="Arial"/>
                <w:i/>
                <w:sz w:val="16"/>
                <w:szCs w:val="16"/>
              </w:rPr>
              <w:t>(please delete and add further detail as appropriate)</w:t>
            </w:r>
          </w:p>
        </w:tc>
      </w:tr>
      <w:tr w:rsidR="007F14EB" w:rsidRPr="00E81FF2" w14:paraId="7A08922D" w14:textId="77777777" w:rsidTr="00362FE3">
        <w:tc>
          <w:tcPr>
            <w:tcW w:w="3402" w:type="dxa"/>
          </w:tcPr>
          <w:p w14:paraId="05E6A776" w14:textId="394FDC4A" w:rsidR="007F14EB" w:rsidRDefault="007F14EB" w:rsidP="00141CBE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41CBE">
              <w:rPr>
                <w:rFonts w:ascii="Arial" w:hAnsi="Arial" w:cs="Arial"/>
                <w:b/>
                <w:sz w:val="20"/>
                <w:szCs w:val="20"/>
              </w:rPr>
              <w:t>I hereby declare that the information provided is true and correct</w:t>
            </w:r>
          </w:p>
        </w:tc>
        <w:tc>
          <w:tcPr>
            <w:tcW w:w="2457" w:type="dxa"/>
            <w:gridSpan w:val="2"/>
          </w:tcPr>
          <w:p w14:paraId="3481B67B" w14:textId="621ECBF2" w:rsidR="007F14EB" w:rsidRDefault="007F14EB" w:rsidP="0075413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457" w:type="dxa"/>
          </w:tcPr>
          <w:p w14:paraId="6F426B64" w14:textId="5282DD0D" w:rsidR="007F14EB" w:rsidRDefault="007F14EB" w:rsidP="0075413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2458" w:type="dxa"/>
          </w:tcPr>
          <w:p w14:paraId="01672946" w14:textId="77777777" w:rsidR="007F14EB" w:rsidRDefault="007F14EB" w:rsidP="0075413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7CB2FFB4" w14:textId="3DF67F62" w:rsidR="007F14EB" w:rsidRDefault="007F14EB" w:rsidP="0075413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40B42C" w14:textId="6DA704F8" w:rsidR="00A96EDA" w:rsidRPr="00E81FF2" w:rsidRDefault="00A96EDA" w:rsidP="00362FE3">
      <w:pPr>
        <w:rPr>
          <w:rFonts w:ascii="Arial" w:hAnsi="Arial" w:cs="Arial"/>
          <w:sz w:val="20"/>
          <w:szCs w:val="20"/>
        </w:rPr>
      </w:pPr>
    </w:p>
    <w:sectPr w:rsidR="00A96EDA" w:rsidRPr="00E81FF2" w:rsidSect="00851610">
      <w:pgSz w:w="11900" w:h="16840"/>
      <w:pgMar w:top="568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0316"/>
    <w:multiLevelType w:val="hybridMultilevel"/>
    <w:tmpl w:val="E56011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A64C2"/>
    <w:multiLevelType w:val="hybridMultilevel"/>
    <w:tmpl w:val="762AAC82"/>
    <w:lvl w:ilvl="0" w:tplc="E0C0E93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43E23"/>
    <w:multiLevelType w:val="hybridMultilevel"/>
    <w:tmpl w:val="54303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F6"/>
    <w:rsid w:val="00022531"/>
    <w:rsid w:val="0005092A"/>
    <w:rsid w:val="00082C76"/>
    <w:rsid w:val="00096E77"/>
    <w:rsid w:val="00097561"/>
    <w:rsid w:val="000A740B"/>
    <w:rsid w:val="00141CBE"/>
    <w:rsid w:val="001443EA"/>
    <w:rsid w:val="00185002"/>
    <w:rsid w:val="001E72AD"/>
    <w:rsid w:val="001F7EB5"/>
    <w:rsid w:val="002218E0"/>
    <w:rsid w:val="002521FA"/>
    <w:rsid w:val="002726AF"/>
    <w:rsid w:val="00277294"/>
    <w:rsid w:val="002A563E"/>
    <w:rsid w:val="002B7360"/>
    <w:rsid w:val="00362FE3"/>
    <w:rsid w:val="0039662E"/>
    <w:rsid w:val="003B0447"/>
    <w:rsid w:val="003B4C3C"/>
    <w:rsid w:val="003B4D62"/>
    <w:rsid w:val="00472FE5"/>
    <w:rsid w:val="004A69DA"/>
    <w:rsid w:val="004D751E"/>
    <w:rsid w:val="004E035E"/>
    <w:rsid w:val="005078BE"/>
    <w:rsid w:val="0052305B"/>
    <w:rsid w:val="00526E36"/>
    <w:rsid w:val="00527220"/>
    <w:rsid w:val="0055177C"/>
    <w:rsid w:val="005624E5"/>
    <w:rsid w:val="00591E00"/>
    <w:rsid w:val="005D5895"/>
    <w:rsid w:val="006020AF"/>
    <w:rsid w:val="00606F54"/>
    <w:rsid w:val="0062283F"/>
    <w:rsid w:val="00622CB0"/>
    <w:rsid w:val="006308F6"/>
    <w:rsid w:val="00630A96"/>
    <w:rsid w:val="006613BB"/>
    <w:rsid w:val="00677805"/>
    <w:rsid w:val="006A6CCF"/>
    <w:rsid w:val="006A7016"/>
    <w:rsid w:val="006C3BB2"/>
    <w:rsid w:val="006D5D50"/>
    <w:rsid w:val="006E7C21"/>
    <w:rsid w:val="0075413E"/>
    <w:rsid w:val="007616CE"/>
    <w:rsid w:val="00780F28"/>
    <w:rsid w:val="007B4B3C"/>
    <w:rsid w:val="007F14EB"/>
    <w:rsid w:val="0080597F"/>
    <w:rsid w:val="008156BD"/>
    <w:rsid w:val="00825291"/>
    <w:rsid w:val="00837100"/>
    <w:rsid w:val="00851610"/>
    <w:rsid w:val="00883949"/>
    <w:rsid w:val="008A1EFE"/>
    <w:rsid w:val="008B52C2"/>
    <w:rsid w:val="008B727D"/>
    <w:rsid w:val="008F4FF5"/>
    <w:rsid w:val="008F6B2D"/>
    <w:rsid w:val="0093210C"/>
    <w:rsid w:val="00980E76"/>
    <w:rsid w:val="009845BB"/>
    <w:rsid w:val="009E5708"/>
    <w:rsid w:val="00A00105"/>
    <w:rsid w:val="00A06C05"/>
    <w:rsid w:val="00A51279"/>
    <w:rsid w:val="00A74A13"/>
    <w:rsid w:val="00A96EDA"/>
    <w:rsid w:val="00AE4B85"/>
    <w:rsid w:val="00B44B19"/>
    <w:rsid w:val="00B56068"/>
    <w:rsid w:val="00B60961"/>
    <w:rsid w:val="00B67FA4"/>
    <w:rsid w:val="00B83A54"/>
    <w:rsid w:val="00BA456B"/>
    <w:rsid w:val="00C22762"/>
    <w:rsid w:val="00C675D8"/>
    <w:rsid w:val="00C84161"/>
    <w:rsid w:val="00CF5AC1"/>
    <w:rsid w:val="00D331F3"/>
    <w:rsid w:val="00D563CB"/>
    <w:rsid w:val="00D63EF6"/>
    <w:rsid w:val="00D94C31"/>
    <w:rsid w:val="00D958BC"/>
    <w:rsid w:val="00E34712"/>
    <w:rsid w:val="00E81FF2"/>
    <w:rsid w:val="00E822CA"/>
    <w:rsid w:val="00EE5BED"/>
    <w:rsid w:val="00EF3F98"/>
    <w:rsid w:val="00FB08D9"/>
    <w:rsid w:val="00FC10E6"/>
    <w:rsid w:val="00FF0491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64487"/>
  <w15:docId w15:val="{69BE7C14-44BB-4E0E-AA2F-259795E3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8F6"/>
    <w:pPr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08F6"/>
    <w:pPr>
      <w:ind w:left="720"/>
    </w:pPr>
  </w:style>
  <w:style w:type="character" w:styleId="Hyperlink">
    <w:name w:val="Hyperlink"/>
    <w:basedOn w:val="DefaultParagraphFont"/>
    <w:uiPriority w:val="99"/>
    <w:semiHidden/>
    <w:rsid w:val="006308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10"/>
    <w:rPr>
      <w:rFonts w:ascii="Tahoma" w:eastAsia="Cambri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6E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E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E77"/>
    <w:rPr>
      <w:rFonts w:ascii="Cambria" w:eastAsia="Cambria" w:hAnsi="Cambria" w:cs="Cambr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E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E77"/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6F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.M.Liddle@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C7B9-FA88-4EC3-8DB4-096772B1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E1ED125C.dotm</Template>
  <TotalTime>31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bmbalb</dc:creator>
  <cp:lastModifiedBy>Catherine Liddle</cp:lastModifiedBy>
  <cp:revision>3</cp:revision>
  <cp:lastPrinted>2015-06-17T12:01:00Z</cp:lastPrinted>
  <dcterms:created xsi:type="dcterms:W3CDTF">2019-06-10T10:29:00Z</dcterms:created>
  <dcterms:modified xsi:type="dcterms:W3CDTF">2019-06-10T10:59:00Z</dcterms:modified>
</cp:coreProperties>
</file>